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  <w:r w:rsidRPr="007C29A7">
        <w:rPr>
          <w:b/>
          <w:bCs/>
          <w:color w:val="auto"/>
        </w:rPr>
        <w:t xml:space="preserve">COMISIÓN DE PROTECCIÓN CIVIL, GESTIÓN DE RIESGOS Y BOMBEROS </w:t>
      </w:r>
    </w:p>
    <w:p w:rsidR="004F0365" w:rsidRPr="007C29A7" w:rsidRDefault="004F0365" w:rsidP="004F036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PROGRAMA DE TRABAJO </w:t>
      </w:r>
      <w:r w:rsidR="00437F94">
        <w:rPr>
          <w:b/>
          <w:bCs/>
          <w:color w:val="auto"/>
        </w:rPr>
        <w:t>2017</w:t>
      </w:r>
      <w:bookmarkStart w:id="0" w:name="_GoBack"/>
      <w:bookmarkEnd w:id="0"/>
    </w:p>
    <w:p w:rsidR="004F0365" w:rsidRPr="007C29A7" w:rsidRDefault="004F0365" w:rsidP="004F0365">
      <w:pPr>
        <w:pStyle w:val="Default"/>
        <w:jc w:val="both"/>
        <w:rPr>
          <w:b/>
          <w:bCs/>
          <w:color w:val="auto"/>
        </w:rPr>
      </w:pPr>
    </w:p>
    <w:p w:rsidR="004F0365" w:rsidRDefault="004F0365" w:rsidP="004F0365">
      <w:pPr>
        <w:pStyle w:val="Default"/>
        <w:jc w:val="both"/>
        <w:rPr>
          <w:b/>
          <w:bCs/>
          <w:color w:val="auto"/>
        </w:rPr>
      </w:pPr>
    </w:p>
    <w:p w:rsidR="004F0365" w:rsidRDefault="004F0365" w:rsidP="004F0365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Objetivo principal:</w:t>
      </w:r>
    </w:p>
    <w:p w:rsidR="004F0365" w:rsidRDefault="004F0365" w:rsidP="004F0365">
      <w:pPr>
        <w:pStyle w:val="Default"/>
        <w:jc w:val="both"/>
        <w:rPr>
          <w:b/>
          <w:bCs/>
          <w:color w:val="auto"/>
        </w:rPr>
      </w:pPr>
    </w:p>
    <w:p w:rsidR="004F0365" w:rsidRDefault="004F0365" w:rsidP="004F0365">
      <w:pPr>
        <w:pStyle w:val="Default"/>
        <w:jc w:val="both"/>
        <w:rPr>
          <w:bCs/>
          <w:color w:val="auto"/>
        </w:rPr>
      </w:pPr>
      <w:r w:rsidRPr="004F0365">
        <w:rPr>
          <w:bCs/>
          <w:color w:val="auto"/>
        </w:rPr>
        <w:t>Generar las condiciones necesarias para proveer a la ciudadanía de seguridad en materia de protección civil a través de programas, proyectos e iniciativas que beneficien y sumen a los trabajos de la Sub Dirección de Protección Civil del municipio.</w:t>
      </w:r>
    </w:p>
    <w:p w:rsidR="00680361" w:rsidRDefault="00680361" w:rsidP="004F0365">
      <w:pPr>
        <w:pStyle w:val="Default"/>
        <w:jc w:val="both"/>
        <w:rPr>
          <w:bCs/>
          <w:color w:val="auto"/>
        </w:rPr>
      </w:pPr>
    </w:p>
    <w:p w:rsidR="00680361" w:rsidRPr="004F0365" w:rsidRDefault="00680361" w:rsidP="004F036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Fomentar la cultura de autoprotección y prevención, mediante la difusión y capacitación a los distintos sectores de la población. Lo que conlleva a la práctica de la Prevención, actividad que se hace de forma anticipada para ayudar a minimizar un riesgo o el impacto de algún tipo de fenómeno que pudiera afectar a la sociedad y provocar serios daños, tantos físicos, como en el entorno.</w:t>
      </w:r>
    </w:p>
    <w:p w:rsidR="004F0365" w:rsidRDefault="004F0365" w:rsidP="004F0365">
      <w:pPr>
        <w:pStyle w:val="Default"/>
        <w:jc w:val="both"/>
        <w:rPr>
          <w:b/>
          <w:bCs/>
          <w:color w:val="auto"/>
        </w:rPr>
      </w:pPr>
    </w:p>
    <w:p w:rsidR="004F0365" w:rsidRDefault="004F0365" w:rsidP="004F0365">
      <w:pPr>
        <w:pStyle w:val="Default"/>
        <w:jc w:val="both"/>
        <w:rPr>
          <w:b/>
          <w:bCs/>
          <w:color w:val="auto"/>
        </w:rPr>
      </w:pPr>
    </w:p>
    <w:p w:rsidR="004F0365" w:rsidRDefault="004F0365" w:rsidP="004F0365">
      <w:pPr>
        <w:pStyle w:val="Default"/>
        <w:jc w:val="both"/>
        <w:rPr>
          <w:b/>
          <w:bCs/>
          <w:color w:val="auto"/>
        </w:rPr>
      </w:pPr>
      <w:r w:rsidRPr="007C29A7">
        <w:rPr>
          <w:b/>
          <w:bCs/>
          <w:color w:val="auto"/>
        </w:rPr>
        <w:t>Atribuciones de la Comisión</w:t>
      </w:r>
    </w:p>
    <w:p w:rsidR="004F0365" w:rsidRPr="007C29A7" w:rsidRDefault="004F0365" w:rsidP="004F0365">
      <w:pPr>
        <w:pStyle w:val="Default"/>
        <w:jc w:val="both"/>
        <w:rPr>
          <w:color w:val="auto"/>
        </w:rPr>
      </w:pPr>
    </w:p>
    <w:p w:rsidR="004F0365" w:rsidRDefault="004F0365" w:rsidP="004F036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7C29A7">
        <w:rPr>
          <w:color w:val="auto"/>
        </w:rPr>
        <w:t xml:space="preserve">Proponer las directrices de la política municipal en la materia de su competencia. </w:t>
      </w:r>
    </w:p>
    <w:p w:rsidR="004F0365" w:rsidRPr="007C29A7" w:rsidRDefault="004F0365" w:rsidP="004F0365">
      <w:pPr>
        <w:pStyle w:val="Default"/>
        <w:ind w:left="1146"/>
        <w:jc w:val="both"/>
        <w:rPr>
          <w:color w:val="auto"/>
        </w:rPr>
      </w:pPr>
    </w:p>
    <w:p w:rsidR="004F0365" w:rsidRDefault="004F0365" w:rsidP="004F036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7C29A7">
        <w:rPr>
          <w:color w:val="auto"/>
        </w:rPr>
        <w:t xml:space="preserve">Conocer, estudiar y dictaminar los proyectos de creación, modificación o abrogación de los ordenamientos municipales que guarden relación con la materia de su competencia. </w:t>
      </w:r>
    </w:p>
    <w:p w:rsidR="004F0365" w:rsidRDefault="004F0365" w:rsidP="004F0365">
      <w:pPr>
        <w:pStyle w:val="Prrafodelista"/>
      </w:pPr>
    </w:p>
    <w:p w:rsidR="004F0365" w:rsidRPr="007C29A7" w:rsidRDefault="004F0365" w:rsidP="004F0365">
      <w:pPr>
        <w:pStyle w:val="Default"/>
        <w:ind w:left="1146"/>
        <w:jc w:val="both"/>
        <w:rPr>
          <w:color w:val="auto"/>
        </w:rPr>
      </w:pPr>
    </w:p>
    <w:p w:rsidR="004F0365" w:rsidRDefault="004F0365" w:rsidP="004F036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7C29A7">
        <w:rPr>
          <w:color w:val="auto"/>
        </w:rPr>
        <w:t xml:space="preserve">Conocer, estudiar y dictaminar sobre la elevación de iniciativas de ley en materia municipal, ante el Congreso del Estado, que guarden relación con la materia de su competencia. </w:t>
      </w:r>
    </w:p>
    <w:p w:rsidR="004F0365" w:rsidRPr="007C29A7" w:rsidRDefault="004F0365" w:rsidP="004F0365">
      <w:pPr>
        <w:pStyle w:val="Default"/>
        <w:ind w:left="1146"/>
        <w:jc w:val="both"/>
        <w:rPr>
          <w:color w:val="auto"/>
        </w:rPr>
      </w:pPr>
    </w:p>
    <w:p w:rsidR="004F0365" w:rsidRDefault="004F0365" w:rsidP="004F036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7C29A7">
        <w:rPr>
          <w:color w:val="auto"/>
        </w:rPr>
        <w:t xml:space="preserve">Supervisar el desempeño de la administración pública municipal en la materia de su competencia. </w:t>
      </w:r>
    </w:p>
    <w:p w:rsidR="004F0365" w:rsidRDefault="004F0365" w:rsidP="004F0365">
      <w:pPr>
        <w:pStyle w:val="Prrafodelista"/>
      </w:pPr>
    </w:p>
    <w:p w:rsidR="004F0365" w:rsidRPr="007C29A7" w:rsidRDefault="004F0365" w:rsidP="004F0365">
      <w:pPr>
        <w:pStyle w:val="Default"/>
        <w:ind w:left="1146"/>
        <w:jc w:val="both"/>
        <w:rPr>
          <w:color w:val="auto"/>
        </w:rPr>
      </w:pPr>
    </w:p>
    <w:p w:rsidR="004F0365" w:rsidRDefault="004F0365" w:rsidP="004F036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7C29A7">
        <w:rPr>
          <w:color w:val="auto"/>
        </w:rPr>
        <w:t xml:space="preserve">Conducir las relaciones con otros Ayuntamientos y con otros Poderes y órdenes de gobierno, en la materia de su competencia. </w:t>
      </w:r>
    </w:p>
    <w:p w:rsidR="004F0365" w:rsidRPr="007C29A7" w:rsidRDefault="004F0365" w:rsidP="004F0365">
      <w:pPr>
        <w:pStyle w:val="Default"/>
        <w:ind w:left="1146"/>
        <w:jc w:val="both"/>
        <w:rPr>
          <w:color w:val="auto"/>
        </w:rPr>
      </w:pPr>
    </w:p>
    <w:p w:rsidR="004F0365" w:rsidRDefault="004F0365" w:rsidP="004F036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7C29A7">
        <w:rPr>
          <w:color w:val="auto"/>
        </w:rPr>
        <w:t xml:space="preserve">Promover la vinculación con las organizaciones sociales y privadas que guarden relación con la materia de su competencia. </w:t>
      </w:r>
    </w:p>
    <w:p w:rsidR="004F0365" w:rsidRDefault="004F0365" w:rsidP="004F0365">
      <w:pPr>
        <w:pStyle w:val="Prrafodelista"/>
      </w:pPr>
    </w:p>
    <w:p w:rsidR="004F0365" w:rsidRPr="007C29A7" w:rsidRDefault="004F0365" w:rsidP="004F0365">
      <w:pPr>
        <w:pStyle w:val="Default"/>
        <w:ind w:left="1146"/>
        <w:jc w:val="both"/>
        <w:rPr>
          <w:color w:val="auto"/>
        </w:rPr>
      </w:pPr>
    </w:p>
    <w:p w:rsidR="004F0365" w:rsidRDefault="004F0365" w:rsidP="004F036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7C29A7">
        <w:rPr>
          <w:color w:val="auto"/>
        </w:rPr>
        <w:lastRenderedPageBreak/>
        <w:t xml:space="preserve">Emitir opiniones con relación a los proyectos anuales de Ley de Ingresos y Presupuesto de Egresos, en lo concerniente a los temas de su competencia. </w:t>
      </w:r>
    </w:p>
    <w:p w:rsidR="004F0365" w:rsidRPr="007C29A7" w:rsidRDefault="004F0365" w:rsidP="004F0365">
      <w:pPr>
        <w:pStyle w:val="Default"/>
        <w:ind w:left="1146"/>
        <w:jc w:val="both"/>
        <w:rPr>
          <w:color w:val="auto"/>
        </w:rPr>
      </w:pPr>
    </w:p>
    <w:p w:rsidR="004F0365" w:rsidRDefault="004F0365" w:rsidP="004F036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7C29A7">
        <w:rPr>
          <w:color w:val="auto"/>
        </w:rPr>
        <w:t xml:space="preserve">Formular propuestas para la mejora administrativa y la elevación de la calidad de los servicios y trámites municipales cuya vigilancia les ha sido encomendada. </w:t>
      </w:r>
    </w:p>
    <w:p w:rsidR="004F0365" w:rsidRDefault="004F0365" w:rsidP="004F0365">
      <w:pPr>
        <w:pStyle w:val="Prrafodelista"/>
      </w:pPr>
    </w:p>
    <w:p w:rsidR="004F0365" w:rsidRPr="007C29A7" w:rsidRDefault="004F0365" w:rsidP="004F0365">
      <w:pPr>
        <w:pStyle w:val="Default"/>
        <w:ind w:left="1146"/>
        <w:jc w:val="both"/>
        <w:rPr>
          <w:color w:val="auto"/>
        </w:rPr>
      </w:pPr>
    </w:p>
    <w:p w:rsidR="004F0365" w:rsidRPr="007C29A7" w:rsidRDefault="004F0365" w:rsidP="004F0365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IX. Las demás que la ley les otorgue. </w:t>
      </w:r>
    </w:p>
    <w:p w:rsidR="004F0365" w:rsidRPr="007C29A7" w:rsidRDefault="004F0365" w:rsidP="004F0365">
      <w:pPr>
        <w:tabs>
          <w:tab w:val="left" w:pos="7088"/>
        </w:tabs>
        <w:ind w:right="283"/>
        <w:rPr>
          <w:rFonts w:cs="Arial"/>
          <w:b/>
          <w:sz w:val="24"/>
          <w:szCs w:val="24"/>
        </w:rPr>
      </w:pPr>
    </w:p>
    <w:p w:rsidR="004F0365" w:rsidRPr="007C29A7" w:rsidRDefault="004F0365" w:rsidP="004F0365">
      <w:pPr>
        <w:tabs>
          <w:tab w:val="left" w:pos="7088"/>
        </w:tabs>
        <w:ind w:right="283"/>
        <w:rPr>
          <w:rFonts w:cs="Arial"/>
          <w:b/>
          <w:sz w:val="24"/>
          <w:szCs w:val="24"/>
        </w:rPr>
      </w:pPr>
    </w:p>
    <w:p w:rsidR="004F0365" w:rsidRPr="007C29A7" w:rsidRDefault="004F0365" w:rsidP="004F0365">
      <w:pPr>
        <w:tabs>
          <w:tab w:val="left" w:pos="7088"/>
        </w:tabs>
        <w:ind w:right="283"/>
        <w:rPr>
          <w:rFonts w:cs="Arial"/>
          <w:sz w:val="24"/>
          <w:szCs w:val="24"/>
        </w:rPr>
      </w:pPr>
      <w:r w:rsidRPr="007C29A7">
        <w:rPr>
          <w:rFonts w:cs="Arial"/>
          <w:sz w:val="24"/>
          <w:szCs w:val="24"/>
        </w:rPr>
        <w:t>Promover campañas y acciones a la comunidad en general, para el desarrollo y difusión de la cultura de la prevención de riesgos, que tenga por objeto de primordial salvaguardar la integridad física y patrimonial de las personas.</w:t>
      </w:r>
    </w:p>
    <w:p w:rsidR="004F0365" w:rsidRPr="007C29A7" w:rsidRDefault="004F0365" w:rsidP="004F0365">
      <w:pPr>
        <w:rPr>
          <w:rFonts w:cs="Arial"/>
          <w:sz w:val="24"/>
          <w:szCs w:val="24"/>
        </w:rPr>
      </w:pPr>
    </w:p>
    <w:p w:rsidR="004F0365" w:rsidRDefault="004F0365" w:rsidP="004F0365">
      <w:pPr>
        <w:rPr>
          <w:rFonts w:cs="Arial"/>
          <w:b/>
          <w:sz w:val="24"/>
          <w:szCs w:val="24"/>
        </w:rPr>
      </w:pPr>
    </w:p>
    <w:p w:rsidR="004F0365" w:rsidRDefault="004F0365" w:rsidP="004F0365">
      <w:pPr>
        <w:rPr>
          <w:rFonts w:cs="Arial"/>
          <w:b/>
          <w:sz w:val="24"/>
          <w:szCs w:val="24"/>
        </w:rPr>
      </w:pPr>
    </w:p>
    <w:p w:rsidR="004F0365" w:rsidRPr="009A1120" w:rsidRDefault="004F0365" w:rsidP="004F0365">
      <w:pPr>
        <w:rPr>
          <w:rFonts w:cs="Arial"/>
          <w:b/>
          <w:sz w:val="24"/>
          <w:szCs w:val="24"/>
        </w:rPr>
      </w:pPr>
      <w:r w:rsidRPr="009A1120">
        <w:rPr>
          <w:rFonts w:cs="Arial"/>
          <w:b/>
          <w:sz w:val="24"/>
          <w:szCs w:val="24"/>
        </w:rPr>
        <w:t>Actividades:</w:t>
      </w:r>
    </w:p>
    <w:p w:rsidR="004F0365" w:rsidRDefault="004F0365" w:rsidP="004F0365">
      <w:pPr>
        <w:rPr>
          <w:rFonts w:cs="Arial"/>
          <w:sz w:val="24"/>
          <w:szCs w:val="24"/>
        </w:rPr>
      </w:pPr>
    </w:p>
    <w:p w:rsidR="004F0365" w:rsidRPr="007C29A7" w:rsidRDefault="004F0365" w:rsidP="004F0365">
      <w:pPr>
        <w:rPr>
          <w:rFonts w:cs="Arial"/>
          <w:sz w:val="24"/>
          <w:szCs w:val="24"/>
        </w:rPr>
      </w:pPr>
    </w:p>
    <w:p w:rsidR="005C7759" w:rsidRDefault="004F0365" w:rsidP="004F0365">
      <w:pPr>
        <w:rPr>
          <w:rFonts w:cs="Arial"/>
          <w:sz w:val="24"/>
          <w:szCs w:val="24"/>
        </w:rPr>
      </w:pPr>
      <w:r w:rsidRPr="007C29A7">
        <w:rPr>
          <w:rFonts w:cs="Arial"/>
          <w:sz w:val="24"/>
          <w:szCs w:val="24"/>
        </w:rPr>
        <w:t xml:space="preserve">REUNIONES DE TRABAJO CON LA SUBDIRECCIÓN DE BOMBEROS Y PROTECCIÓN CIVIL. </w:t>
      </w:r>
    </w:p>
    <w:p w:rsidR="004F0365" w:rsidRDefault="005C7759" w:rsidP="004F0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Temáticas diversas:</w:t>
      </w:r>
    </w:p>
    <w:p w:rsidR="005C7759" w:rsidRDefault="005C7759" w:rsidP="004F0365">
      <w:pPr>
        <w:rPr>
          <w:rFonts w:cs="Arial"/>
          <w:sz w:val="24"/>
          <w:szCs w:val="24"/>
        </w:rPr>
      </w:pPr>
    </w:p>
    <w:p w:rsidR="005C7759" w:rsidRDefault="005C7759" w:rsidP="004F0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Atlas de riesgo</w:t>
      </w:r>
    </w:p>
    <w:p w:rsidR="005C7759" w:rsidRDefault="005C7759" w:rsidP="004F0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Temporal de lluvias y ciclones</w:t>
      </w:r>
    </w:p>
    <w:p w:rsidR="005C7759" w:rsidRPr="007C29A7" w:rsidRDefault="005C7759" w:rsidP="004F0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Construcción de nueva base de bomberos</w:t>
      </w:r>
    </w:p>
    <w:p w:rsidR="004F0365" w:rsidRDefault="004F0365" w:rsidP="004F0365">
      <w:pPr>
        <w:rPr>
          <w:rFonts w:cs="Arial"/>
          <w:sz w:val="24"/>
          <w:szCs w:val="24"/>
        </w:rPr>
      </w:pPr>
    </w:p>
    <w:p w:rsidR="004F0365" w:rsidRPr="007C29A7" w:rsidRDefault="004F0365" w:rsidP="004F0365">
      <w:pPr>
        <w:rPr>
          <w:rFonts w:cs="Arial"/>
          <w:sz w:val="24"/>
          <w:szCs w:val="24"/>
        </w:rPr>
      </w:pPr>
    </w:p>
    <w:p w:rsidR="004F0365" w:rsidRPr="007C29A7" w:rsidRDefault="004F0365" w:rsidP="004F0365">
      <w:pPr>
        <w:rPr>
          <w:rFonts w:cs="Arial"/>
          <w:sz w:val="24"/>
          <w:szCs w:val="24"/>
        </w:rPr>
      </w:pPr>
      <w:r w:rsidRPr="007C29A7">
        <w:rPr>
          <w:rFonts w:cs="Arial"/>
          <w:sz w:val="24"/>
          <w:szCs w:val="24"/>
        </w:rPr>
        <w:t>RECORRIDOS EN MATERIA DE PROTECCIÓN CIVIL.</w:t>
      </w:r>
    </w:p>
    <w:p w:rsidR="004F0365" w:rsidRDefault="004F0365" w:rsidP="004F0365">
      <w:pPr>
        <w:rPr>
          <w:rFonts w:cs="Arial"/>
          <w:sz w:val="24"/>
          <w:szCs w:val="24"/>
        </w:rPr>
      </w:pPr>
    </w:p>
    <w:p w:rsidR="004F0365" w:rsidRPr="007C29A7" w:rsidRDefault="004F0365" w:rsidP="004F0365">
      <w:pPr>
        <w:rPr>
          <w:rFonts w:cs="Arial"/>
          <w:sz w:val="24"/>
          <w:szCs w:val="24"/>
        </w:rPr>
      </w:pPr>
    </w:p>
    <w:p w:rsidR="004F0365" w:rsidRPr="007C29A7" w:rsidRDefault="004F0365" w:rsidP="004F0365">
      <w:pPr>
        <w:rPr>
          <w:rFonts w:cs="Arial"/>
          <w:sz w:val="24"/>
          <w:szCs w:val="24"/>
        </w:rPr>
      </w:pPr>
      <w:r w:rsidRPr="007C29A7">
        <w:rPr>
          <w:rFonts w:cs="Arial"/>
          <w:sz w:val="24"/>
          <w:szCs w:val="24"/>
        </w:rPr>
        <w:t>MONITOREO DE SIMULACROS</w:t>
      </w:r>
    </w:p>
    <w:p w:rsidR="004F0365" w:rsidRDefault="004F0365" w:rsidP="004F0365">
      <w:pPr>
        <w:rPr>
          <w:rFonts w:cs="Arial"/>
          <w:sz w:val="24"/>
          <w:szCs w:val="24"/>
        </w:rPr>
      </w:pPr>
    </w:p>
    <w:p w:rsidR="004F0365" w:rsidRPr="007C29A7" w:rsidRDefault="004F0365" w:rsidP="004F0365">
      <w:pPr>
        <w:rPr>
          <w:rFonts w:cs="Arial"/>
          <w:sz w:val="24"/>
          <w:szCs w:val="24"/>
        </w:rPr>
      </w:pPr>
    </w:p>
    <w:p w:rsidR="004F0365" w:rsidRDefault="004F0365" w:rsidP="004F0365">
      <w:pPr>
        <w:rPr>
          <w:rFonts w:cs="Arial"/>
          <w:sz w:val="24"/>
          <w:szCs w:val="24"/>
        </w:rPr>
      </w:pPr>
      <w:r w:rsidRPr="007C29A7">
        <w:rPr>
          <w:rFonts w:cs="Arial"/>
          <w:sz w:val="24"/>
          <w:szCs w:val="24"/>
        </w:rPr>
        <w:t>APOYO Y GESTIÓN PARA INSUMOS A LA SUB DIRECCIÓN DE PROTECCIÓN CIVIL</w:t>
      </w:r>
    </w:p>
    <w:p w:rsidR="00680361" w:rsidRDefault="00680361" w:rsidP="004F0365">
      <w:pPr>
        <w:rPr>
          <w:rFonts w:cs="Arial"/>
          <w:sz w:val="24"/>
          <w:szCs w:val="24"/>
        </w:rPr>
      </w:pPr>
    </w:p>
    <w:p w:rsidR="00680361" w:rsidRDefault="00680361" w:rsidP="004F0365">
      <w:pPr>
        <w:rPr>
          <w:rFonts w:cs="Arial"/>
          <w:sz w:val="24"/>
          <w:szCs w:val="24"/>
        </w:rPr>
      </w:pPr>
    </w:p>
    <w:p w:rsidR="00680361" w:rsidRPr="007C29A7" w:rsidRDefault="00680361" w:rsidP="004F0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REALIZACIÓN DE CO</w:t>
      </w:r>
      <w:r w:rsidR="005C7759">
        <w:rPr>
          <w:rFonts w:cs="Arial"/>
          <w:sz w:val="24"/>
          <w:szCs w:val="24"/>
        </w:rPr>
        <w:t>NFERENCIAS DE DIVERSOS TEMAS.</w:t>
      </w:r>
    </w:p>
    <w:p w:rsidR="007A2684" w:rsidRPr="004F0365" w:rsidRDefault="007A2684" w:rsidP="004F0365"/>
    <w:sectPr w:rsidR="007A2684" w:rsidRPr="004F0365" w:rsidSect="00780C46">
      <w:headerReference w:type="default" r:id="rId8"/>
      <w:footerReference w:type="default" r:id="rId9"/>
      <w:pgSz w:w="12242" w:h="15842" w:code="1"/>
      <w:pgMar w:top="284" w:right="1418" w:bottom="1134" w:left="283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90" w:rsidRDefault="00EF4190" w:rsidP="00E775DA">
      <w:r>
        <w:separator/>
      </w:r>
    </w:p>
  </w:endnote>
  <w:endnote w:type="continuationSeparator" w:id="0">
    <w:p w:rsidR="00EF4190" w:rsidRDefault="00EF4190" w:rsidP="00E7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F6" w:rsidRDefault="00D363F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-1396164</wp:posOffset>
          </wp:positionH>
          <wp:positionV relativeFrom="paragraph">
            <wp:posOffset>-2742097</wp:posOffset>
          </wp:positionV>
          <wp:extent cx="967539" cy="2261937"/>
          <wp:effectExtent l="19050" t="0" r="4011" b="0"/>
          <wp:wrapNone/>
          <wp:docPr id="9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2" t="8671" r="79734" b="24133"/>
                  <a:stretch>
                    <a:fillRect/>
                  </a:stretch>
                </pic:blipFill>
                <pic:spPr bwMode="auto">
                  <a:xfrm>
                    <a:off x="0" y="0"/>
                    <a:ext cx="967539" cy="2261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90" w:rsidRDefault="00EF4190" w:rsidP="00E775DA">
      <w:r>
        <w:separator/>
      </w:r>
    </w:p>
  </w:footnote>
  <w:footnote w:type="continuationSeparator" w:id="0">
    <w:p w:rsidR="00EF4190" w:rsidRDefault="00EF4190" w:rsidP="00E7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F6" w:rsidRDefault="00D363F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-1612733</wp:posOffset>
          </wp:positionH>
          <wp:positionV relativeFrom="paragraph">
            <wp:posOffset>283578</wp:posOffset>
          </wp:positionV>
          <wp:extent cx="1641308" cy="3296652"/>
          <wp:effectExtent l="19050" t="0" r="0" b="0"/>
          <wp:wrapNone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96" r="57525" b="3261"/>
                  <a:stretch>
                    <a:fillRect/>
                  </a:stretch>
                </pic:blipFill>
                <pic:spPr bwMode="auto">
                  <a:xfrm>
                    <a:off x="0" y="0"/>
                    <a:ext cx="1641308" cy="3296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62EC8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EEB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4DDD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E19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83B45"/>
    <w:multiLevelType w:val="hybridMultilevel"/>
    <w:tmpl w:val="97D0AF68"/>
    <w:lvl w:ilvl="0" w:tplc="9418E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63399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2517"/>
    <w:multiLevelType w:val="hybridMultilevel"/>
    <w:tmpl w:val="7FDEC644"/>
    <w:lvl w:ilvl="0" w:tplc="CAA00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51333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3052"/>
    <w:multiLevelType w:val="hybridMultilevel"/>
    <w:tmpl w:val="EF4E29C4"/>
    <w:lvl w:ilvl="0" w:tplc="6D7CB0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88C1D24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F72C1"/>
    <w:multiLevelType w:val="hybridMultilevel"/>
    <w:tmpl w:val="70306A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728DF"/>
    <w:multiLevelType w:val="hybridMultilevel"/>
    <w:tmpl w:val="DB6097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3644D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7134E"/>
    <w:multiLevelType w:val="hybridMultilevel"/>
    <w:tmpl w:val="3AF662B6"/>
    <w:lvl w:ilvl="0" w:tplc="E64CB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C256A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471C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6044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54AD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51E5E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628C7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F058B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50CB5"/>
    <w:multiLevelType w:val="hybridMultilevel"/>
    <w:tmpl w:val="80860F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C394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44324"/>
    <w:multiLevelType w:val="hybridMultilevel"/>
    <w:tmpl w:val="1390D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60559"/>
    <w:multiLevelType w:val="hybridMultilevel"/>
    <w:tmpl w:val="59E073D8"/>
    <w:lvl w:ilvl="0" w:tplc="FE802344">
      <w:start w:val="20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6F72D46"/>
    <w:multiLevelType w:val="hybridMultilevel"/>
    <w:tmpl w:val="90CEB9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F49A9"/>
    <w:multiLevelType w:val="hybridMultilevel"/>
    <w:tmpl w:val="AC2A5830"/>
    <w:lvl w:ilvl="0" w:tplc="7236F30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3"/>
  </w:num>
  <w:num w:numId="7">
    <w:abstractNumId w:val="17"/>
  </w:num>
  <w:num w:numId="8">
    <w:abstractNumId w:val="3"/>
  </w:num>
  <w:num w:numId="9">
    <w:abstractNumId w:val="6"/>
  </w:num>
  <w:num w:numId="10">
    <w:abstractNumId w:val="13"/>
  </w:num>
  <w:num w:numId="11">
    <w:abstractNumId w:val="21"/>
  </w:num>
  <w:num w:numId="12">
    <w:abstractNumId w:val="5"/>
  </w:num>
  <w:num w:numId="13">
    <w:abstractNumId w:val="8"/>
  </w:num>
  <w:num w:numId="14">
    <w:abstractNumId w:val="16"/>
  </w:num>
  <w:num w:numId="15">
    <w:abstractNumId w:val="2"/>
  </w:num>
  <w:num w:numId="16">
    <w:abstractNumId w:val="20"/>
  </w:num>
  <w:num w:numId="17">
    <w:abstractNumId w:val="24"/>
  </w:num>
  <w:num w:numId="18">
    <w:abstractNumId w:val="12"/>
  </w:num>
  <w:num w:numId="19">
    <w:abstractNumId w:val="26"/>
  </w:num>
  <w:num w:numId="20">
    <w:abstractNumId w:val="22"/>
  </w:num>
  <w:num w:numId="21">
    <w:abstractNumId w:val="18"/>
  </w:num>
  <w:num w:numId="22">
    <w:abstractNumId w:val="19"/>
  </w:num>
  <w:num w:numId="23">
    <w:abstractNumId w:val="10"/>
  </w:num>
  <w:num w:numId="24">
    <w:abstractNumId w:val="15"/>
  </w:num>
  <w:num w:numId="25">
    <w:abstractNumId w:val="4"/>
  </w:num>
  <w:num w:numId="26">
    <w:abstractNumId w:val="1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DA"/>
    <w:rsid w:val="000055BD"/>
    <w:rsid w:val="00006903"/>
    <w:rsid w:val="00010196"/>
    <w:rsid w:val="00017B66"/>
    <w:rsid w:val="00023A46"/>
    <w:rsid w:val="00032B9D"/>
    <w:rsid w:val="000404DB"/>
    <w:rsid w:val="00056EA5"/>
    <w:rsid w:val="00086061"/>
    <w:rsid w:val="000C64CD"/>
    <w:rsid w:val="000D227A"/>
    <w:rsid w:val="000D7670"/>
    <w:rsid w:val="0010381D"/>
    <w:rsid w:val="00103B47"/>
    <w:rsid w:val="00103C3E"/>
    <w:rsid w:val="00106D88"/>
    <w:rsid w:val="0010787E"/>
    <w:rsid w:val="00135C41"/>
    <w:rsid w:val="00154502"/>
    <w:rsid w:val="00165D27"/>
    <w:rsid w:val="001873FF"/>
    <w:rsid w:val="0018772D"/>
    <w:rsid w:val="001918B9"/>
    <w:rsid w:val="001B5A21"/>
    <w:rsid w:val="001B7C04"/>
    <w:rsid w:val="001C2993"/>
    <w:rsid w:val="001D2EDF"/>
    <w:rsid w:val="001D71E5"/>
    <w:rsid w:val="001E576E"/>
    <w:rsid w:val="001F0506"/>
    <w:rsid w:val="00216D97"/>
    <w:rsid w:val="00236377"/>
    <w:rsid w:val="00236C4B"/>
    <w:rsid w:val="00241640"/>
    <w:rsid w:val="0024205D"/>
    <w:rsid w:val="00244473"/>
    <w:rsid w:val="00261236"/>
    <w:rsid w:val="00276012"/>
    <w:rsid w:val="0027764B"/>
    <w:rsid w:val="002857D6"/>
    <w:rsid w:val="00295564"/>
    <w:rsid w:val="002B5352"/>
    <w:rsid w:val="002D24A5"/>
    <w:rsid w:val="002D3F96"/>
    <w:rsid w:val="002E02C6"/>
    <w:rsid w:val="002E08FC"/>
    <w:rsid w:val="00303F44"/>
    <w:rsid w:val="00324EA4"/>
    <w:rsid w:val="00325DAB"/>
    <w:rsid w:val="00330B40"/>
    <w:rsid w:val="00350FDD"/>
    <w:rsid w:val="003904EF"/>
    <w:rsid w:val="003C2862"/>
    <w:rsid w:val="003F613D"/>
    <w:rsid w:val="00415DCE"/>
    <w:rsid w:val="00437F94"/>
    <w:rsid w:val="004B58E8"/>
    <w:rsid w:val="004C4BBB"/>
    <w:rsid w:val="004F0365"/>
    <w:rsid w:val="005064DD"/>
    <w:rsid w:val="00511642"/>
    <w:rsid w:val="00517F04"/>
    <w:rsid w:val="005217EC"/>
    <w:rsid w:val="0052293F"/>
    <w:rsid w:val="005452F5"/>
    <w:rsid w:val="005610F7"/>
    <w:rsid w:val="005625A8"/>
    <w:rsid w:val="00562F95"/>
    <w:rsid w:val="0058342B"/>
    <w:rsid w:val="0058407B"/>
    <w:rsid w:val="00584EC9"/>
    <w:rsid w:val="00593514"/>
    <w:rsid w:val="005C6F97"/>
    <w:rsid w:val="005C7759"/>
    <w:rsid w:val="005D0D00"/>
    <w:rsid w:val="005D6652"/>
    <w:rsid w:val="005E1896"/>
    <w:rsid w:val="005F50FB"/>
    <w:rsid w:val="005F7ADF"/>
    <w:rsid w:val="00613374"/>
    <w:rsid w:val="00624202"/>
    <w:rsid w:val="006302E7"/>
    <w:rsid w:val="00630A33"/>
    <w:rsid w:val="00631951"/>
    <w:rsid w:val="006419C7"/>
    <w:rsid w:val="00646D35"/>
    <w:rsid w:val="0067513C"/>
    <w:rsid w:val="0067713B"/>
    <w:rsid w:val="00680361"/>
    <w:rsid w:val="00684549"/>
    <w:rsid w:val="0069387A"/>
    <w:rsid w:val="006A10AE"/>
    <w:rsid w:val="006A14EC"/>
    <w:rsid w:val="006A1DB5"/>
    <w:rsid w:val="006B48FF"/>
    <w:rsid w:val="006E5559"/>
    <w:rsid w:val="006F45D2"/>
    <w:rsid w:val="00705445"/>
    <w:rsid w:val="00710BA4"/>
    <w:rsid w:val="00711127"/>
    <w:rsid w:val="00715FDC"/>
    <w:rsid w:val="00721CD1"/>
    <w:rsid w:val="007229A4"/>
    <w:rsid w:val="007265CD"/>
    <w:rsid w:val="00734730"/>
    <w:rsid w:val="00735F31"/>
    <w:rsid w:val="00744721"/>
    <w:rsid w:val="007514D8"/>
    <w:rsid w:val="00755CE0"/>
    <w:rsid w:val="007653A1"/>
    <w:rsid w:val="00766954"/>
    <w:rsid w:val="0077243E"/>
    <w:rsid w:val="007729EB"/>
    <w:rsid w:val="00780C46"/>
    <w:rsid w:val="007833DA"/>
    <w:rsid w:val="007A2684"/>
    <w:rsid w:val="007B06F1"/>
    <w:rsid w:val="007B40ED"/>
    <w:rsid w:val="007D5354"/>
    <w:rsid w:val="007E2D75"/>
    <w:rsid w:val="007F3C8A"/>
    <w:rsid w:val="007F4841"/>
    <w:rsid w:val="007F64B8"/>
    <w:rsid w:val="007F6E8E"/>
    <w:rsid w:val="00801FA9"/>
    <w:rsid w:val="00807CE6"/>
    <w:rsid w:val="00823B3D"/>
    <w:rsid w:val="008666A2"/>
    <w:rsid w:val="00872535"/>
    <w:rsid w:val="008A0B66"/>
    <w:rsid w:val="008A0C47"/>
    <w:rsid w:val="008A7BBF"/>
    <w:rsid w:val="008B04D3"/>
    <w:rsid w:val="008D774C"/>
    <w:rsid w:val="008E7029"/>
    <w:rsid w:val="008F7B25"/>
    <w:rsid w:val="00905815"/>
    <w:rsid w:val="00911029"/>
    <w:rsid w:val="0092443E"/>
    <w:rsid w:val="00925902"/>
    <w:rsid w:val="009306D7"/>
    <w:rsid w:val="00931316"/>
    <w:rsid w:val="0094510A"/>
    <w:rsid w:val="00946696"/>
    <w:rsid w:val="00993152"/>
    <w:rsid w:val="009B0FFE"/>
    <w:rsid w:val="009B55DB"/>
    <w:rsid w:val="009D765B"/>
    <w:rsid w:val="00A26EE5"/>
    <w:rsid w:val="00A31713"/>
    <w:rsid w:val="00A34B42"/>
    <w:rsid w:val="00A613C8"/>
    <w:rsid w:val="00A624A3"/>
    <w:rsid w:val="00A64E82"/>
    <w:rsid w:val="00A664E4"/>
    <w:rsid w:val="00A82015"/>
    <w:rsid w:val="00A85A77"/>
    <w:rsid w:val="00AF3688"/>
    <w:rsid w:val="00AF5D3C"/>
    <w:rsid w:val="00B06C34"/>
    <w:rsid w:val="00B202FD"/>
    <w:rsid w:val="00B26853"/>
    <w:rsid w:val="00B46BEB"/>
    <w:rsid w:val="00B6633A"/>
    <w:rsid w:val="00B739C5"/>
    <w:rsid w:val="00B84380"/>
    <w:rsid w:val="00B91937"/>
    <w:rsid w:val="00B972B2"/>
    <w:rsid w:val="00B97E59"/>
    <w:rsid w:val="00BB4F82"/>
    <w:rsid w:val="00BB609D"/>
    <w:rsid w:val="00BC41E3"/>
    <w:rsid w:val="00BC4E86"/>
    <w:rsid w:val="00BE3E13"/>
    <w:rsid w:val="00BE5F77"/>
    <w:rsid w:val="00BF1D0C"/>
    <w:rsid w:val="00BF51D1"/>
    <w:rsid w:val="00C10CBD"/>
    <w:rsid w:val="00C237A9"/>
    <w:rsid w:val="00C253A8"/>
    <w:rsid w:val="00C327A6"/>
    <w:rsid w:val="00C334F1"/>
    <w:rsid w:val="00C37B1B"/>
    <w:rsid w:val="00C45C5C"/>
    <w:rsid w:val="00C57ECB"/>
    <w:rsid w:val="00C66550"/>
    <w:rsid w:val="00C71541"/>
    <w:rsid w:val="00C850BE"/>
    <w:rsid w:val="00C8548B"/>
    <w:rsid w:val="00C90469"/>
    <w:rsid w:val="00C919F1"/>
    <w:rsid w:val="00C92626"/>
    <w:rsid w:val="00CA099F"/>
    <w:rsid w:val="00CB41AE"/>
    <w:rsid w:val="00CB5D3F"/>
    <w:rsid w:val="00CB72B9"/>
    <w:rsid w:val="00CC493D"/>
    <w:rsid w:val="00CF149F"/>
    <w:rsid w:val="00D00549"/>
    <w:rsid w:val="00D0208C"/>
    <w:rsid w:val="00D2631C"/>
    <w:rsid w:val="00D26D16"/>
    <w:rsid w:val="00D363F6"/>
    <w:rsid w:val="00D37DF4"/>
    <w:rsid w:val="00D51D29"/>
    <w:rsid w:val="00D75E6B"/>
    <w:rsid w:val="00D855C0"/>
    <w:rsid w:val="00D87395"/>
    <w:rsid w:val="00D954F0"/>
    <w:rsid w:val="00DA1C70"/>
    <w:rsid w:val="00DA45E9"/>
    <w:rsid w:val="00DC409C"/>
    <w:rsid w:val="00DC76C1"/>
    <w:rsid w:val="00DD3401"/>
    <w:rsid w:val="00DE3BAC"/>
    <w:rsid w:val="00DF1F44"/>
    <w:rsid w:val="00DF229F"/>
    <w:rsid w:val="00E10353"/>
    <w:rsid w:val="00E5078A"/>
    <w:rsid w:val="00E56FEF"/>
    <w:rsid w:val="00E623CA"/>
    <w:rsid w:val="00E62F24"/>
    <w:rsid w:val="00E775DA"/>
    <w:rsid w:val="00E8409C"/>
    <w:rsid w:val="00E97528"/>
    <w:rsid w:val="00EC317B"/>
    <w:rsid w:val="00ED78DD"/>
    <w:rsid w:val="00EE43E7"/>
    <w:rsid w:val="00EF4190"/>
    <w:rsid w:val="00F0182D"/>
    <w:rsid w:val="00F14ADD"/>
    <w:rsid w:val="00F1784B"/>
    <w:rsid w:val="00F26AD2"/>
    <w:rsid w:val="00F35311"/>
    <w:rsid w:val="00F56164"/>
    <w:rsid w:val="00F64178"/>
    <w:rsid w:val="00F77011"/>
    <w:rsid w:val="00F81BA0"/>
    <w:rsid w:val="00F9012F"/>
    <w:rsid w:val="00FA2615"/>
    <w:rsid w:val="00FB1EEC"/>
    <w:rsid w:val="00FC345F"/>
    <w:rsid w:val="00FC78BB"/>
    <w:rsid w:val="00FD1FC0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2871-4718-44F5-888B-162E314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59"/>
    <w:pPr>
      <w:spacing w:after="0" w:line="240" w:lineRule="auto"/>
      <w:jc w:val="both"/>
    </w:pPr>
    <w:rPr>
      <w:rFonts w:ascii="Arial" w:eastAsia="Times New Roman" w:hAnsi="Arial" w:cs="Times New Roman"/>
      <w:sz w:val="26"/>
      <w:lang w:eastAsia="es-MX"/>
    </w:rPr>
  </w:style>
  <w:style w:type="paragraph" w:styleId="Ttulo1">
    <w:name w:val="heading 1"/>
    <w:basedOn w:val="Normal"/>
    <w:next w:val="Normal"/>
    <w:link w:val="Ttulo1Car"/>
    <w:qFormat/>
    <w:rsid w:val="00C237A9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Univers Condensed" w:hAnsi="Univers Condensed"/>
      <w:b/>
      <w:kern w:val="1"/>
      <w:sz w:val="16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5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5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775DA"/>
  </w:style>
  <w:style w:type="paragraph" w:styleId="Piedepgina">
    <w:name w:val="footer"/>
    <w:basedOn w:val="Normal"/>
    <w:link w:val="PiedepginaCar"/>
    <w:uiPriority w:val="99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75DA"/>
  </w:style>
  <w:style w:type="table" w:styleId="Tablaconcuadrcula">
    <w:name w:val="Table Grid"/>
    <w:basedOn w:val="Tablanormal"/>
    <w:uiPriority w:val="59"/>
    <w:rsid w:val="00CC493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8454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37A9"/>
    <w:rPr>
      <w:rFonts w:ascii="Univers Condensed" w:eastAsia="Times New Roman" w:hAnsi="Univers Condensed" w:cs="Times New Roman"/>
      <w:b/>
      <w:kern w:val="1"/>
      <w:sz w:val="16"/>
      <w:szCs w:val="20"/>
      <w:lang w:val="es-ES" w:eastAsia="ar-SA"/>
    </w:rPr>
  </w:style>
  <w:style w:type="paragraph" w:styleId="Sinespaciado">
    <w:name w:val="No Spacing"/>
    <w:link w:val="SinespaciadoCar"/>
    <w:uiPriority w:val="1"/>
    <w:qFormat/>
    <w:rsid w:val="00C237A9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237A9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C237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237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37A9"/>
    <w:pPr>
      <w:suppressAutoHyphens/>
      <w:spacing w:after="120"/>
      <w:jc w:val="left"/>
    </w:pPr>
    <w:rPr>
      <w:rFonts w:ascii="Times New Roman" w:hAnsi="Times New Roman"/>
      <w:kern w:val="2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37A9"/>
    <w:rPr>
      <w:rFonts w:ascii="Times New Roman" w:eastAsia="Times New Roman" w:hAnsi="Times New Roman" w:cs="Times New Roman"/>
      <w:kern w:val="2"/>
      <w:sz w:val="20"/>
      <w:szCs w:val="20"/>
      <w:lang w:val="es-ES" w:eastAsia="ar-SA"/>
    </w:rPr>
  </w:style>
  <w:style w:type="character" w:customStyle="1" w:styleId="apple-converted-space">
    <w:name w:val="apple-converted-space"/>
    <w:basedOn w:val="Fuentedeprrafopredeter"/>
    <w:rsid w:val="00C237A9"/>
  </w:style>
  <w:style w:type="paragraph" w:customStyle="1" w:styleId="Default">
    <w:name w:val="Default"/>
    <w:rsid w:val="00C23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peso">
    <w:name w:val="tpeso"/>
    <w:basedOn w:val="Fuentedeprrafopredeter"/>
    <w:rsid w:val="00C237A9"/>
  </w:style>
  <w:style w:type="character" w:customStyle="1" w:styleId="negrita">
    <w:name w:val="negrita"/>
    <w:basedOn w:val="Fuentedeprrafopredeter"/>
    <w:rsid w:val="00C2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E768-9A00-4184-9D00-2440A14B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2018-03-14T21:31:00Z</cp:lastPrinted>
  <dcterms:created xsi:type="dcterms:W3CDTF">2018-03-23T18:41:00Z</dcterms:created>
  <dcterms:modified xsi:type="dcterms:W3CDTF">2018-03-23T18:48:00Z</dcterms:modified>
</cp:coreProperties>
</file>